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B8" w:rsidRDefault="00CA5BB8" w:rsidP="00CA5BB8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čl. 14. Zakona o predškolskom odgoju i naobrazbi (Narodne novine broj 10/97) i čl. 9 Statuta Općine Brckovljani, Općinsko vijeće Općine Brckovljani na svojoj 22. sjednici održanoj 28.12.2004. godine donijelo je</w:t>
      </w:r>
    </w:p>
    <w:p w:rsidR="00CA5BB8" w:rsidRDefault="00CA5BB8" w:rsidP="00CA5BB8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PLAN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osnivanja dječjeg vrtića na području Općine Brckovljani</w:t>
      </w:r>
    </w:p>
    <w:p w:rsidR="00CA5BB8" w:rsidRDefault="00CA5BB8" w:rsidP="00CA5BB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CA5BB8" w:rsidRDefault="00CA5BB8" w:rsidP="00CA5BB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Ovim Planom utvrđuje se potreba za organiziranjem i ostvarivanjem programa predškolskog odgoja kao dio sustava odgoja i naobrazbe te skrbi o djeci na području Općine Brckovljani.</w:t>
      </w:r>
    </w:p>
    <w:p w:rsidR="00CA5BB8" w:rsidRDefault="00CA5BB8" w:rsidP="00CA5BB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CA5BB8" w:rsidRDefault="00CA5BB8" w:rsidP="00CA5BB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Utvrđuje se potreba za osnivanjem dječjeg vrtića na području Općine Brckovljani radi zadovoljavanja potreba navedenih u članku 1. ovog Plana.</w:t>
      </w:r>
    </w:p>
    <w:p w:rsidR="00CA5BB8" w:rsidRDefault="00CA5BB8" w:rsidP="00CA5BB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CA5BB8" w:rsidRDefault="00CA5BB8" w:rsidP="00CA5BB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Plan objavit će se u Službenom glasniku Općine Brckovljani.</w:t>
      </w:r>
    </w:p>
    <w:p w:rsidR="00CA5BB8" w:rsidRDefault="00CA5BB8" w:rsidP="00CA5BB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A5BB8" w:rsidRDefault="00CA5BB8" w:rsidP="00CA5BB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021-05/04-01/120 </w:t>
      </w:r>
      <w:r>
        <w:rPr>
          <w:rFonts w:ascii="Arial" w:hAnsi="Arial" w:cs="Arial"/>
          <w:color w:val="000000"/>
          <w:sz w:val="20"/>
          <w:szCs w:val="20"/>
        </w:rPr>
        <w:br/>
        <w:t>Ur. Broj:238/04-04-4 </w:t>
      </w:r>
      <w:r>
        <w:rPr>
          <w:rFonts w:ascii="Arial" w:hAnsi="Arial" w:cs="Arial"/>
          <w:color w:val="000000"/>
          <w:sz w:val="20"/>
          <w:szCs w:val="20"/>
        </w:rPr>
        <w:br/>
        <w:t>Dugo Selo, 28.12.2004.</w:t>
      </w:r>
    </w:p>
    <w:p w:rsidR="00CA5BB8" w:rsidRDefault="00CA5BB8" w:rsidP="00CA5BB8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 Općine Brckovljani </w:t>
      </w:r>
      <w:r>
        <w:rPr>
          <w:rFonts w:ascii="Arial" w:hAnsi="Arial" w:cs="Arial"/>
          <w:color w:val="000000"/>
          <w:sz w:val="20"/>
          <w:szCs w:val="20"/>
        </w:rPr>
        <w:br/>
        <w:t>Milan Kralj, v. r.</w:t>
      </w:r>
    </w:p>
    <w:p w:rsidR="00D75093" w:rsidRDefault="00D75093"/>
    <w:sectPr w:rsidR="00D7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A5BB8"/>
    <w:rsid w:val="00CA5BB8"/>
    <w:rsid w:val="00D7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A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A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A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A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A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2016-07-19T19:56:00Z</dcterms:created>
  <dcterms:modified xsi:type="dcterms:W3CDTF">2016-07-19T19:56:00Z</dcterms:modified>
</cp:coreProperties>
</file>